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77D2" w14:textId="77777777" w:rsidR="00CF16C0" w:rsidRPr="00CF16C0" w:rsidRDefault="00933F41" w:rsidP="00CF16C0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>Corporate Action - List of Documents</w:t>
      </w:r>
      <w:r w:rsidRPr="00DD4D02">
        <w:rPr>
          <w:rFonts w:ascii="Book Antiqua" w:hAnsi="Book Antiqua"/>
          <w:b/>
          <w:bCs/>
          <w:u w:val="single"/>
        </w:rPr>
        <w:t xml:space="preserve"> - </w:t>
      </w:r>
      <w:r w:rsidR="00CF16C0" w:rsidRPr="00CF16C0">
        <w:rPr>
          <w:rFonts w:ascii="Book Antiqua" w:hAnsi="Book Antiqua"/>
          <w:b/>
          <w:bCs/>
          <w:u w:val="single"/>
        </w:rPr>
        <w:t>Transmission of lock-in securities</w:t>
      </w:r>
    </w:p>
    <w:p w14:paraId="57C4554D" w14:textId="4E147992" w:rsidR="00933F41" w:rsidRPr="00DD4D02" w:rsidRDefault="00933F41" w:rsidP="00BE5383">
      <w:pPr>
        <w:rPr>
          <w:rFonts w:ascii="Book Antiqua" w:hAnsi="Book Antiqua"/>
          <w:b/>
          <w:bCs/>
          <w:u w:val="single"/>
        </w:rPr>
      </w:pPr>
    </w:p>
    <w:p w14:paraId="26943BFD" w14:textId="4245E5F5" w:rsidR="00CF16C0" w:rsidRPr="00CF16C0" w:rsidRDefault="00CF16C0" w:rsidP="00CF16C0">
      <w:pPr>
        <w:numPr>
          <w:ilvl w:val="0"/>
          <w:numId w:val="7"/>
        </w:numPr>
        <w:rPr>
          <w:rFonts w:ascii="Book Antiqua" w:hAnsi="Book Antiqua"/>
        </w:rPr>
      </w:pPr>
      <w:r w:rsidRPr="00CF16C0">
        <w:rPr>
          <w:rFonts w:ascii="Book Antiqua" w:hAnsi="Book Antiqua"/>
        </w:rPr>
        <w:t>Corporate Action Information Form (transmission of lock-in securities) duly filled in (format enclosed). </w:t>
      </w:r>
      <w:r w:rsidRPr="00CF16C0">
        <w:rPr>
          <w:rFonts w:ascii="Book Antiqua" w:hAnsi="Book Antiqua"/>
        </w:rPr>
        <w:t xml:space="preserve"> </w:t>
      </w:r>
    </w:p>
    <w:p w14:paraId="1FCE2C62" w14:textId="00E27CE0" w:rsidR="00CF16C0" w:rsidRPr="00CF16C0" w:rsidRDefault="00CF16C0" w:rsidP="00CF16C0">
      <w:pPr>
        <w:numPr>
          <w:ilvl w:val="0"/>
          <w:numId w:val="7"/>
        </w:numPr>
        <w:rPr>
          <w:rFonts w:ascii="Book Antiqua" w:hAnsi="Book Antiqua"/>
        </w:rPr>
      </w:pPr>
      <w:r w:rsidRPr="00CF16C0">
        <w:rPr>
          <w:rFonts w:ascii="Book Antiqua" w:hAnsi="Book Antiqua"/>
        </w:rPr>
        <w:t xml:space="preserve">DP letter (format </w:t>
      </w:r>
      <w:proofErr w:type="spellStart"/>
      <w:r w:rsidRPr="00CF16C0">
        <w:rPr>
          <w:rFonts w:ascii="Book Antiqua" w:hAnsi="Book Antiqua"/>
        </w:rPr>
        <w:t>emclosed</w:t>
      </w:r>
      <w:proofErr w:type="spellEnd"/>
      <w:r w:rsidRPr="00CF16C0">
        <w:rPr>
          <w:rFonts w:ascii="Book Antiqua" w:hAnsi="Book Antiqua"/>
        </w:rPr>
        <w:t>). </w:t>
      </w:r>
      <w:r w:rsidRPr="00CF16C0">
        <w:rPr>
          <w:rFonts w:ascii="Book Antiqua" w:hAnsi="Book Antiqua"/>
        </w:rPr>
        <w:t xml:space="preserve"> </w:t>
      </w:r>
    </w:p>
    <w:p w14:paraId="43896C6A" w14:textId="77777777" w:rsidR="00CF16C0" w:rsidRPr="00CF16C0" w:rsidRDefault="00CF16C0" w:rsidP="00CF16C0">
      <w:pPr>
        <w:numPr>
          <w:ilvl w:val="0"/>
          <w:numId w:val="7"/>
        </w:numPr>
        <w:rPr>
          <w:rFonts w:ascii="Book Antiqua" w:hAnsi="Book Antiqua"/>
        </w:rPr>
      </w:pPr>
      <w:r w:rsidRPr="00CF16C0">
        <w:rPr>
          <w:rFonts w:ascii="Book Antiqua" w:hAnsi="Book Antiqua"/>
        </w:rPr>
        <w:t>Copy of latest Reconciliation of Share capital Audit Report of the company (in case of listed Co.)</w:t>
      </w:r>
    </w:p>
    <w:p w14:paraId="0A10FCEC" w14:textId="77777777" w:rsidR="00CF16C0" w:rsidRPr="00CF16C0" w:rsidRDefault="00CF16C0" w:rsidP="00CF16C0">
      <w:pPr>
        <w:numPr>
          <w:ilvl w:val="0"/>
          <w:numId w:val="7"/>
        </w:numPr>
        <w:rPr>
          <w:rFonts w:ascii="Book Antiqua" w:hAnsi="Book Antiqua"/>
        </w:rPr>
      </w:pPr>
      <w:r w:rsidRPr="00CF16C0">
        <w:rPr>
          <w:rFonts w:ascii="Book Antiqua" w:hAnsi="Book Antiqua"/>
        </w:rPr>
        <w:t>The form should be signed by the Company Secretary or Managing Director.</w:t>
      </w:r>
    </w:p>
    <w:p w14:paraId="48C3981D" w14:textId="77777777" w:rsidR="00CF16C0" w:rsidRPr="00CF16C0" w:rsidRDefault="00CF16C0" w:rsidP="00CF16C0">
      <w:pPr>
        <w:numPr>
          <w:ilvl w:val="0"/>
          <w:numId w:val="7"/>
        </w:numPr>
        <w:rPr>
          <w:rFonts w:ascii="Book Antiqua" w:hAnsi="Book Antiqua"/>
        </w:rPr>
      </w:pPr>
      <w:r w:rsidRPr="00CF16C0">
        <w:rPr>
          <w:rFonts w:ascii="Book Antiqua" w:hAnsi="Book Antiqua"/>
        </w:rPr>
        <w:t>RTA confirmation letter for execution of corporate action</w:t>
      </w:r>
    </w:p>
    <w:p w14:paraId="1EC62F0E" w14:textId="77777777" w:rsidR="00933F41" w:rsidRPr="00DD4D02" w:rsidRDefault="00933F41" w:rsidP="00CF16C0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2"/>
  </w:num>
  <w:num w:numId="2" w16cid:durableId="722868288">
    <w:abstractNumId w:val="0"/>
  </w:num>
  <w:num w:numId="3" w16cid:durableId="741492154">
    <w:abstractNumId w:val="7"/>
  </w:num>
  <w:num w:numId="4" w16cid:durableId="845706278">
    <w:abstractNumId w:val="3"/>
  </w:num>
  <w:num w:numId="5" w16cid:durableId="1726415297">
    <w:abstractNumId w:val="4"/>
  </w:num>
  <w:num w:numId="6" w16cid:durableId="592516332">
    <w:abstractNumId w:val="6"/>
  </w:num>
  <w:num w:numId="7" w16cid:durableId="566187340">
    <w:abstractNumId w:val="1"/>
  </w:num>
  <w:num w:numId="8" w16cid:durableId="747915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640792"/>
    <w:rsid w:val="00803B1D"/>
    <w:rsid w:val="00933F41"/>
    <w:rsid w:val="00BE5383"/>
    <w:rsid w:val="00CF16C0"/>
    <w:rsid w:val="00DD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2026-04-27T12:26:00Z</dcterms:created>
  <dcterms:modified xsi:type="dcterms:W3CDTF">2026-04-27T12:26:00Z</dcterms:modified>
</cp:coreProperties>
</file>